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FA6F" w14:textId="41E3C2D6" w:rsidR="00040703" w:rsidRDefault="00040703" w:rsidP="00040703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083F56">
        <w:rPr>
          <w:rFonts w:ascii="Cordia New" w:hAnsi="Cordia New" w:cs="Cordia New" w:hint="cs"/>
          <w:b/>
          <w:bCs/>
          <w:sz w:val="36"/>
          <w:szCs w:val="36"/>
        </w:rPr>
        <w:t xml:space="preserve">Redefining Home Renovations with </w:t>
      </w:r>
      <w:proofErr w:type="spellStart"/>
      <w:r w:rsidRPr="00083F56">
        <w:rPr>
          <w:rFonts w:ascii="Cordia New" w:hAnsi="Cordia New" w:cs="Cordia New" w:hint="cs"/>
          <w:b/>
          <w:bCs/>
          <w:sz w:val="36"/>
          <w:szCs w:val="36"/>
        </w:rPr>
        <w:t>Shinkolite</w:t>
      </w:r>
      <w:proofErr w:type="spellEnd"/>
      <w:r w:rsidRPr="00083F56">
        <w:rPr>
          <w:rFonts w:ascii="Cordia New" w:hAnsi="Cordia New" w:cs="Cordia New" w:hint="cs"/>
          <w:b/>
          <w:bCs/>
          <w:sz w:val="36"/>
          <w:szCs w:val="36"/>
        </w:rPr>
        <w:t xml:space="preserve"> Facade, </w:t>
      </w:r>
      <w:r>
        <w:rPr>
          <w:rFonts w:ascii="Cordia New" w:hAnsi="Cordia New" w:cs="Cordia New"/>
          <w:b/>
          <w:bCs/>
          <w:sz w:val="36"/>
          <w:szCs w:val="36"/>
        </w:rPr>
        <w:br/>
      </w:r>
      <w:r w:rsidRPr="00083F56">
        <w:rPr>
          <w:rFonts w:ascii="Cordia New" w:hAnsi="Cordia New" w:cs="Cordia New" w:hint="cs"/>
          <w:b/>
          <w:bCs/>
          <w:sz w:val="36"/>
          <w:szCs w:val="36"/>
        </w:rPr>
        <w:t>A Swift and Aesthetic Solution That Echo Your Identity and Aligns with the Modern Lifestyle</w:t>
      </w:r>
    </w:p>
    <w:p w14:paraId="59B650E6" w14:textId="77777777" w:rsidR="00BF61E6" w:rsidRPr="00083F56" w:rsidRDefault="00BF61E6" w:rsidP="00040703">
      <w:pPr>
        <w:jc w:val="center"/>
        <w:rPr>
          <w:rFonts w:ascii="Cordia New" w:hAnsi="Cordia New" w:cs="Cordia New"/>
          <w:sz w:val="36"/>
          <w:szCs w:val="36"/>
        </w:rPr>
      </w:pPr>
    </w:p>
    <w:p w14:paraId="64743BBD" w14:textId="31F1E90E" w:rsidR="00040703" w:rsidRDefault="00040703" w:rsidP="00040703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sz w:val="32"/>
          <w:szCs w:val="32"/>
        </w:rPr>
        <w:t>Today's homeowners aspire to have their lifestyles reflect their identities, while also addressing the aesthetic appeal and functional use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This poses a challenge for architects who have to seamlessly </w:t>
      </w:r>
      <w:r w:rsidRPr="009E3BB8">
        <w:rPr>
          <w:rFonts w:ascii="Cordia New" w:hAnsi="Cordia New" w:cs="Cordia New" w:hint="cs"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sz w:val="32"/>
          <w:szCs w:val="32"/>
        </w:rPr>
        <w:t>link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sz w:val="32"/>
          <w:szCs w:val="32"/>
        </w:rPr>
        <w:t>these demanding needs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Simplifying complex solutions,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 xml:space="preserve">the 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“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LINK Acrylic Façade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 xml:space="preserve">”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under the SHINKOLITE brand, a leader in innovative acrylic sheet manufacturing that withstands all weather conditions, part of SCG Chemicals, or SCGC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.</w:t>
      </w:r>
      <w:r w:rsidRPr="009E3BB8">
        <w:rPr>
          <w:rFonts w:ascii="Cordia New" w:hAnsi="Cordia New" w:cs="Cordia New" w:hint="cs"/>
          <w:sz w:val="32"/>
          <w:szCs w:val="32"/>
        </w:rPr>
        <w:t xml:space="preserve"> The design was entrusted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to Jun Sekino, a Japanese architect and the founder of Junsekino Architect and Design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.</w:t>
      </w:r>
      <w:r w:rsidRPr="009E3BB8">
        <w:rPr>
          <w:rFonts w:ascii="Cordia New" w:hAnsi="Cordia New" w:cs="Cordia New" w:hint="cs"/>
          <w:sz w:val="32"/>
          <w:szCs w:val="32"/>
        </w:rPr>
        <w:t xml:space="preserve"> Known for his unique yet simplistic design approach, Jun specializes in selecting materials that respond well to environmental conditions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>This makes it ideal for home renovations or new constructions, catering to the lifestyle of modern</w:t>
      </w:r>
      <w:r w:rsidRPr="009E3BB8">
        <w:rPr>
          <w:rFonts w:ascii="Cordia New" w:hAnsi="Cordia New" w:cs="Cordia New" w:hint="cs"/>
          <w:sz w:val="32"/>
          <w:szCs w:val="32"/>
          <w:cs/>
        </w:rPr>
        <w:t>-</w:t>
      </w:r>
      <w:r w:rsidRPr="009E3BB8">
        <w:rPr>
          <w:rFonts w:ascii="Cordia New" w:hAnsi="Cordia New" w:cs="Cordia New" w:hint="cs"/>
          <w:sz w:val="32"/>
          <w:szCs w:val="32"/>
        </w:rPr>
        <w:t>day people who want their buildings to better communicate and reflect the dwellers' identity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5A24BFEA" w14:textId="3CC8CB1A" w:rsidR="00040703" w:rsidRPr="009E3BB8" w:rsidRDefault="00BF61E6" w:rsidP="00040703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br/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</w:rPr>
        <w:t>Façades are like clothing that changes the character of a building</w:t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  <w:cs/>
        </w:rPr>
        <w:t xml:space="preserve">. </w:t>
      </w:r>
    </w:p>
    <w:p w14:paraId="4EE35052" w14:textId="1999C63D" w:rsidR="00040703" w:rsidRDefault="00040703" w:rsidP="0004070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sz w:val="32"/>
          <w:szCs w:val="32"/>
        </w:rPr>
        <w:t>The façade can be likened to clothing for a building or a home, and this is true not only for new structures as a façade can be used to change the character of an older building, too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>Just as we do not want to be wearing suits all the time and would like to switch to something casual and comfortable that reflects our true selves, changing a façade can totally transform and breathe a new life into our home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>This is the core of Jun</w:t>
      </w:r>
      <w:r w:rsidRPr="009E3BB8">
        <w:rPr>
          <w:rFonts w:ascii="Cordia New" w:hAnsi="Cordia New" w:cs="Cordia New" w:hint="cs"/>
          <w:sz w:val="32"/>
          <w:szCs w:val="32"/>
          <w:cs/>
        </w:rPr>
        <w:t>’</w:t>
      </w:r>
      <w:r w:rsidRPr="009E3BB8">
        <w:rPr>
          <w:rFonts w:ascii="Cordia New" w:hAnsi="Cordia New" w:cs="Cordia New" w:hint="cs"/>
          <w:sz w:val="32"/>
          <w:szCs w:val="32"/>
        </w:rPr>
        <w:t>s philosophy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2EEF1D61" w14:textId="4ECCDC77" w:rsidR="00040703" w:rsidRPr="009E3BB8" w:rsidRDefault="00BF61E6" w:rsidP="00040703">
      <w:pPr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br/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</w:rPr>
        <w:t>The concept of LINK acrylic sheets and façade design</w:t>
      </w:r>
    </w:p>
    <w:p w14:paraId="2646E928" w14:textId="71228B75" w:rsidR="00040703" w:rsidRDefault="00040703" w:rsidP="00040703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9E3BB8">
        <w:rPr>
          <w:rFonts w:ascii="Cordia New" w:hAnsi="Cordia New" w:cs="Cordia New" w:hint="cs"/>
          <w:sz w:val="32"/>
          <w:szCs w:val="32"/>
        </w:rPr>
        <w:t xml:space="preserve">Suppose you want to alter the front of a </w:t>
      </w:r>
      <w:proofErr w:type="spellStart"/>
      <w:r w:rsidRPr="009E3BB8">
        <w:rPr>
          <w:rFonts w:ascii="Cordia New" w:hAnsi="Cordia New" w:cs="Cordia New" w:hint="cs"/>
          <w:sz w:val="32"/>
          <w:szCs w:val="32"/>
        </w:rPr>
        <w:t>shophouse</w:t>
      </w:r>
      <w:proofErr w:type="spellEnd"/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>Maybe you do not wish to change the structure, but rather beautify the design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In this case,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the LINK acrylic façade offers a flexible solution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It can easily modify the look of the building without any structural change and helps to connect the structure with the environment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This links the building with the external context, preparing it for all weather conditions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.</w:t>
      </w:r>
    </w:p>
    <w:p w14:paraId="554D0CA7" w14:textId="77777777" w:rsidR="00BF61E6" w:rsidRPr="009E3BB8" w:rsidRDefault="00BF61E6" w:rsidP="0004070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096B71FC" w14:textId="77777777" w:rsidR="00040703" w:rsidRPr="009E3BB8" w:rsidRDefault="00040703" w:rsidP="00040703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9E3BB8">
        <w:rPr>
          <w:rFonts w:ascii="Cordia New" w:hAnsi="Cordia New" w:cs="Cordia New" w:hint="cs"/>
          <w:b/>
          <w:bCs/>
          <w:sz w:val="32"/>
          <w:szCs w:val="32"/>
        </w:rPr>
        <w:lastRenderedPageBreak/>
        <w:t>The premium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-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grade acrylic material is environmentally friendly, certified by SCG Green Choice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 xml:space="preserve">. </w:t>
      </w:r>
    </w:p>
    <w:p w14:paraId="7A008AD6" w14:textId="6C746857" w:rsidR="00040703" w:rsidRDefault="00040703" w:rsidP="0004070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sz w:val="32"/>
          <w:szCs w:val="32"/>
        </w:rPr>
        <w:t>The acrylic façade is manufactured with high</w:t>
      </w:r>
      <w:r w:rsidRPr="009E3BB8">
        <w:rPr>
          <w:rFonts w:ascii="Cordia New" w:hAnsi="Cordia New" w:cs="Cordia New" w:hint="cs"/>
          <w:sz w:val="32"/>
          <w:szCs w:val="32"/>
          <w:cs/>
        </w:rPr>
        <w:t>-</w:t>
      </w:r>
      <w:r w:rsidRPr="009E3BB8">
        <w:rPr>
          <w:rFonts w:ascii="Cordia New" w:hAnsi="Cordia New" w:cs="Cordia New" w:hint="cs"/>
          <w:sz w:val="32"/>
          <w:szCs w:val="32"/>
        </w:rPr>
        <w:t>quality virgin MMA using advanced, high</w:t>
      </w:r>
      <w:r w:rsidRPr="009E3BB8">
        <w:rPr>
          <w:rFonts w:ascii="Cordia New" w:hAnsi="Cordia New" w:cs="Cordia New" w:hint="cs"/>
          <w:sz w:val="32"/>
          <w:szCs w:val="32"/>
          <w:cs/>
        </w:rPr>
        <w:t>-</w:t>
      </w:r>
      <w:r w:rsidRPr="009E3BB8">
        <w:rPr>
          <w:rFonts w:ascii="Cordia New" w:hAnsi="Cordia New" w:cs="Cordia New" w:hint="cs"/>
          <w:sz w:val="32"/>
          <w:szCs w:val="32"/>
        </w:rPr>
        <w:t xml:space="preserve">quality technology </w:t>
      </w:r>
      <w:r w:rsidRPr="009E3BB8">
        <w:rPr>
          <w:rFonts w:ascii="Cordia New" w:hAnsi="Cordia New" w:cs="Cordia New" w:hint="cs"/>
          <w:sz w:val="32"/>
          <w:szCs w:val="32"/>
          <w:cs/>
        </w:rPr>
        <w:t>(</w:t>
      </w:r>
      <w:r w:rsidRPr="009E3BB8">
        <w:rPr>
          <w:rFonts w:ascii="Cordia New" w:hAnsi="Cordia New" w:cs="Cordia New" w:hint="cs"/>
          <w:sz w:val="32"/>
          <w:szCs w:val="32"/>
        </w:rPr>
        <w:t>Continuous Casting Sheet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). </w:t>
      </w:r>
      <w:r w:rsidRPr="009E3BB8">
        <w:rPr>
          <w:rFonts w:ascii="Cordia New" w:hAnsi="Cordia New" w:cs="Cordia New" w:hint="cs"/>
          <w:sz w:val="32"/>
          <w:szCs w:val="32"/>
        </w:rPr>
        <w:t>Its features include durability, strength, light weight, and flexibility for various design applications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Importantly, it is a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recyclable and reusable material,</w:t>
      </w:r>
      <w:r w:rsidRPr="009E3BB8">
        <w:rPr>
          <w:rFonts w:ascii="Cordia New" w:hAnsi="Cordia New" w:cs="Cordia New" w:hint="cs"/>
          <w:sz w:val="32"/>
          <w:szCs w:val="32"/>
        </w:rPr>
        <w:t xml:space="preserve"> contributing to sustainable resource use in line with the principles of the circular economy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It has received the SCG Green Choice certification in the group of climate resilience and also the industry product standard certification </w:t>
      </w:r>
      <w:r w:rsidRPr="009E3BB8">
        <w:rPr>
          <w:rFonts w:ascii="Cordia New" w:hAnsi="Cordia New" w:cs="Cordia New" w:hint="cs"/>
          <w:sz w:val="32"/>
          <w:szCs w:val="32"/>
          <w:cs/>
        </w:rPr>
        <w:t>(</w:t>
      </w:r>
      <w:r w:rsidRPr="009E3BB8">
        <w:rPr>
          <w:rFonts w:ascii="Cordia New" w:hAnsi="Cordia New" w:cs="Cordia New" w:hint="cs"/>
          <w:sz w:val="32"/>
          <w:szCs w:val="32"/>
        </w:rPr>
        <w:t>TIS No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>2685</w:t>
      </w:r>
      <w:r w:rsidRPr="009E3BB8">
        <w:rPr>
          <w:rFonts w:ascii="Cordia New" w:hAnsi="Cordia New" w:cs="Cordia New" w:hint="cs"/>
          <w:sz w:val="32"/>
          <w:szCs w:val="32"/>
          <w:cs/>
        </w:rPr>
        <w:t>-</w:t>
      </w:r>
      <w:r w:rsidRPr="009E3BB8">
        <w:rPr>
          <w:rFonts w:ascii="Cordia New" w:hAnsi="Cordia New" w:cs="Cordia New" w:hint="cs"/>
          <w:sz w:val="32"/>
          <w:szCs w:val="32"/>
        </w:rPr>
        <w:t>2558</w:t>
      </w:r>
      <w:r w:rsidRPr="009E3BB8">
        <w:rPr>
          <w:rFonts w:ascii="Cordia New" w:hAnsi="Cordia New" w:cs="Cordia New" w:hint="cs"/>
          <w:sz w:val="32"/>
          <w:szCs w:val="32"/>
          <w:cs/>
        </w:rPr>
        <w:t>)</w:t>
      </w:r>
      <w:r w:rsidRPr="009E3BB8">
        <w:rPr>
          <w:rFonts w:ascii="Cordia New" w:hAnsi="Cordia New" w:cs="Cordia New" w:hint="cs"/>
          <w:sz w:val="32"/>
          <w:szCs w:val="32"/>
        </w:rPr>
        <w:t>, the first and only certification of its kind in Thailand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5F4C4E56" w14:textId="1848C128" w:rsidR="00040703" w:rsidRPr="009E3BB8" w:rsidRDefault="00BF61E6" w:rsidP="00040703">
      <w:pPr>
        <w:rPr>
          <w:rFonts w:ascii="Cordia New" w:hAnsi="Cordia New" w:cs="Cordia New"/>
          <w:b/>
          <w:bCs/>
          <w:sz w:val="32"/>
          <w:szCs w:val="32"/>
          <w:cs/>
        </w:rPr>
      </w:pPr>
      <w:r>
        <w:rPr>
          <w:rFonts w:ascii="Cordia New" w:hAnsi="Cordia New" w:cs="Cordia New"/>
          <w:b/>
          <w:bCs/>
          <w:sz w:val="32"/>
          <w:szCs w:val="32"/>
        </w:rPr>
        <w:br/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</w:rPr>
        <w:t xml:space="preserve">What kinds of needs that the </w:t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  <w:cs/>
        </w:rPr>
        <w:t>"</w:t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</w:rPr>
        <w:t>LINK</w:t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  <w:cs/>
        </w:rPr>
        <w:t xml:space="preserve">" </w:t>
      </w:r>
      <w:r w:rsidR="00040703" w:rsidRPr="009E3BB8">
        <w:rPr>
          <w:rFonts w:ascii="Cordia New" w:hAnsi="Cordia New" w:cs="Cordia New" w:hint="cs"/>
          <w:b/>
          <w:bCs/>
          <w:sz w:val="32"/>
          <w:szCs w:val="32"/>
        </w:rPr>
        <w:t>acrylic façade is a new alternative for home renovation that can fulfill?</w:t>
      </w:r>
    </w:p>
    <w:p w14:paraId="0D66340E" w14:textId="77777777" w:rsidR="00040703" w:rsidRPr="009E3BB8" w:rsidRDefault="00040703" w:rsidP="00040703">
      <w:pPr>
        <w:pStyle w:val="ListParagraph"/>
        <w:numPr>
          <w:ilvl w:val="0"/>
          <w:numId w:val="6"/>
        </w:numPr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b/>
          <w:bCs/>
          <w:sz w:val="32"/>
          <w:szCs w:val="32"/>
        </w:rPr>
        <w:t>Desire for a modern, timeless home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: </w:t>
      </w:r>
      <w:r w:rsidRPr="009E3BB8">
        <w:rPr>
          <w:rFonts w:ascii="Cordia New" w:hAnsi="Cordia New" w:cs="Cordia New" w:hint="cs"/>
          <w:sz w:val="32"/>
          <w:szCs w:val="32"/>
        </w:rPr>
        <w:t xml:space="preserve">Do you want to renovate but not necessarily tear down and rebuild?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 xml:space="preserve">The advantage of 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LINK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lies in its 'Fit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-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In' design, which can be swiftly assembled on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-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 xml:space="preserve">site, enabling production and installation control as </w:t>
      </w:r>
      <w:r w:rsidRPr="009E3BB8">
        <w:rPr>
          <w:rFonts w:ascii="Cordia New" w:hAnsi="Cordia New" w:cs="Cordia New" w:hint="cs"/>
          <w:sz w:val="32"/>
          <w:szCs w:val="32"/>
        </w:rPr>
        <w:t>planned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>Additionally, you can choose your color to emphasize the unique character of your house or building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24E7A566" w14:textId="77777777" w:rsidR="00040703" w:rsidRPr="009E3BB8" w:rsidRDefault="00040703" w:rsidP="00040703">
      <w:pPr>
        <w:pStyle w:val="ListParagraph"/>
        <w:numPr>
          <w:ilvl w:val="0"/>
          <w:numId w:val="5"/>
        </w:numPr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b/>
          <w:bCs/>
          <w:sz w:val="32"/>
          <w:szCs w:val="32"/>
        </w:rPr>
        <w:t>Desire for light without heat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: </w:t>
      </w:r>
      <w:r w:rsidRPr="009E3BB8">
        <w:rPr>
          <w:rFonts w:ascii="Cordia New" w:hAnsi="Cordia New" w:cs="Cordia New" w:hint="cs"/>
          <w:sz w:val="32"/>
          <w:szCs w:val="32"/>
        </w:rPr>
        <w:t>In some areas, homeowners desire sufficient light without the discomfort of heat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The </w:t>
      </w:r>
      <w:r w:rsidRPr="009E3BB8">
        <w:rPr>
          <w:rFonts w:ascii="Cordia New" w:hAnsi="Cordia New" w:cs="Cordia New" w:hint="cs"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sz w:val="32"/>
          <w:szCs w:val="32"/>
        </w:rPr>
        <w:t>LINK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sz w:val="32"/>
          <w:szCs w:val="32"/>
        </w:rPr>
        <w:t xml:space="preserve">acrylic façade addresses this need as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it significantly filters light and heat for homeowners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.</w:t>
      </w:r>
    </w:p>
    <w:p w14:paraId="65C10940" w14:textId="77777777" w:rsidR="00040703" w:rsidRPr="009E3BB8" w:rsidRDefault="00040703" w:rsidP="00040703">
      <w:pPr>
        <w:pStyle w:val="ListParagraph"/>
        <w:numPr>
          <w:ilvl w:val="0"/>
          <w:numId w:val="5"/>
        </w:numPr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b/>
          <w:bCs/>
          <w:sz w:val="32"/>
          <w:szCs w:val="32"/>
        </w:rPr>
        <w:t>Desire for an airy and spacious, yet private space</w:t>
      </w:r>
      <w:r w:rsidRPr="009E3BB8">
        <w:rPr>
          <w:rFonts w:ascii="Cordia New" w:hAnsi="Cordia New" w:cs="Cordia New" w:hint="cs"/>
          <w:b/>
          <w:bCs/>
          <w:sz w:val="32"/>
          <w:szCs w:val="32"/>
          <w:cs/>
        </w:rPr>
        <w:t>:</w:t>
      </w:r>
      <w:r w:rsidRPr="009E3BB8">
        <w:rPr>
          <w:rFonts w:ascii="Cordia New" w:hAnsi="Cordia New" w:cs="Cordia New" w:hint="cs"/>
          <w:sz w:val="32"/>
          <w:szCs w:val="32"/>
        </w:rPr>
        <w:t xml:space="preserve"> The </w:t>
      </w:r>
      <w:r w:rsidRPr="009E3BB8">
        <w:rPr>
          <w:rFonts w:ascii="Cordia New" w:hAnsi="Cordia New" w:cs="Cordia New" w:hint="cs"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sz w:val="32"/>
          <w:szCs w:val="32"/>
        </w:rPr>
        <w:t>LINK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sz w:val="32"/>
          <w:szCs w:val="32"/>
        </w:rPr>
        <w:t>acrylic façade not only creates a feeling of spaciousness and ventilation for homeowners, but also ensures privacy by shielding those in the building from the eye of outsiders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398CDC3A" w14:textId="77777777" w:rsidR="00040703" w:rsidRPr="009E3BB8" w:rsidRDefault="00040703" w:rsidP="00040703">
      <w:pPr>
        <w:pStyle w:val="ListParagraph"/>
        <w:numPr>
          <w:ilvl w:val="0"/>
          <w:numId w:val="5"/>
        </w:numPr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b/>
          <w:bCs/>
          <w:sz w:val="32"/>
          <w:szCs w:val="32"/>
        </w:rPr>
        <w:t>Desire for functionality along with aesthetic quality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: </w:t>
      </w:r>
      <w:r w:rsidRPr="009E3BB8">
        <w:rPr>
          <w:rFonts w:ascii="Cordia New" w:hAnsi="Cordia New" w:cs="Cordia New" w:hint="cs"/>
          <w:sz w:val="32"/>
          <w:szCs w:val="32"/>
        </w:rPr>
        <w:t>The perfect blend of aesthetics and functionality is the ultimate best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The </w:t>
      </w:r>
      <w:r w:rsidRPr="009E3BB8">
        <w:rPr>
          <w:rFonts w:ascii="Cordia New" w:hAnsi="Cordia New" w:cs="Cordia New" w:hint="cs"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sz w:val="32"/>
          <w:szCs w:val="32"/>
        </w:rPr>
        <w:t>LINK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sz w:val="32"/>
          <w:szCs w:val="32"/>
        </w:rPr>
        <w:t>acrylic façade filters light and heat during the day and functions as a light box that illuminates in the evening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6BE98033" w14:textId="77777777" w:rsidR="00040703" w:rsidRPr="009E3BB8" w:rsidRDefault="00040703" w:rsidP="00040703">
      <w:pPr>
        <w:pStyle w:val="ListParagraph"/>
        <w:numPr>
          <w:ilvl w:val="0"/>
          <w:numId w:val="5"/>
        </w:numPr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b/>
          <w:bCs/>
          <w:sz w:val="32"/>
          <w:szCs w:val="32"/>
        </w:rPr>
        <w:t>Desire for air circulation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9E3BB8">
        <w:rPr>
          <w:rFonts w:ascii="Cordia New" w:hAnsi="Cordia New" w:cs="Cordia New" w:hint="cs"/>
          <w:b/>
          <w:bCs/>
          <w:sz w:val="32"/>
          <w:szCs w:val="32"/>
        </w:rPr>
        <w:t>and all weather conditions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:  </w:t>
      </w:r>
      <w:r w:rsidRPr="009E3BB8">
        <w:rPr>
          <w:rFonts w:ascii="Cordia New" w:hAnsi="Cordia New" w:cs="Cordia New" w:hint="cs"/>
          <w:sz w:val="32"/>
          <w:szCs w:val="32"/>
        </w:rPr>
        <w:t xml:space="preserve">The design of the </w:t>
      </w:r>
      <w:r w:rsidRPr="009E3BB8">
        <w:rPr>
          <w:rFonts w:ascii="Cordia New" w:hAnsi="Cordia New" w:cs="Cordia New" w:hint="cs"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sz w:val="32"/>
          <w:szCs w:val="32"/>
        </w:rPr>
        <w:t>LINK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sz w:val="32"/>
          <w:szCs w:val="32"/>
        </w:rPr>
        <w:t>acrylic façade is modular, which allows the facade to be assembled in different ways to control the amount of air flow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>It also offers protection against sun, water, wind, and noise that the building might face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165AC21B" w14:textId="77777777" w:rsidR="00C1156D" w:rsidRDefault="00040703" w:rsidP="00040703">
      <w:pPr>
        <w:pStyle w:val="ListParagraph"/>
        <w:numPr>
          <w:ilvl w:val="0"/>
          <w:numId w:val="5"/>
        </w:numPr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b/>
          <w:bCs/>
          <w:sz w:val="32"/>
          <w:szCs w:val="32"/>
        </w:rPr>
        <w:t>Desire for convenience without changing the structure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: </w:t>
      </w:r>
      <w:r w:rsidRPr="009E3BB8">
        <w:rPr>
          <w:rFonts w:ascii="Cordia New" w:hAnsi="Cordia New" w:cs="Cordia New" w:hint="cs"/>
          <w:sz w:val="32"/>
          <w:szCs w:val="32"/>
        </w:rPr>
        <w:t xml:space="preserve">The </w:t>
      </w:r>
      <w:r w:rsidRPr="009E3BB8">
        <w:rPr>
          <w:rFonts w:ascii="Cordia New" w:hAnsi="Cordia New" w:cs="Cordia New" w:hint="cs"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sz w:val="32"/>
          <w:szCs w:val="32"/>
        </w:rPr>
        <w:t>LINK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sz w:val="32"/>
          <w:szCs w:val="32"/>
        </w:rPr>
        <w:t>acrylic façade provides a humble modification to the house and can be changed frequently as needed, requiring less time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Additionally, it </w:t>
      </w:r>
      <w:r w:rsidRPr="009E3BB8">
        <w:rPr>
          <w:rFonts w:ascii="Cordia New" w:hAnsi="Cordia New" w:cs="Cordia New" w:hint="cs"/>
          <w:sz w:val="32"/>
          <w:szCs w:val="32"/>
        </w:rPr>
        <w:lastRenderedPageBreak/>
        <w:t>is safe and quick to install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9E3BB8">
        <w:rPr>
          <w:rFonts w:ascii="Cordia New" w:hAnsi="Cordia New" w:cs="Cordia New" w:hint="cs"/>
          <w:sz w:val="32"/>
          <w:szCs w:val="32"/>
        </w:rPr>
        <w:t xml:space="preserve">The </w:t>
      </w:r>
      <w:r w:rsidRPr="009E3BB8">
        <w:rPr>
          <w:rFonts w:ascii="Cordia New" w:hAnsi="Cordia New" w:cs="Cordia New" w:hint="cs"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sz w:val="32"/>
          <w:szCs w:val="32"/>
        </w:rPr>
        <w:t>LINK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sz w:val="32"/>
          <w:szCs w:val="32"/>
        </w:rPr>
        <w:t>acrylic façade is formable, allows light to pass through, is lightweight, and is easier to coat than metal, stone, and wood</w:t>
      </w:r>
      <w:r w:rsidRPr="009E3BB8">
        <w:rPr>
          <w:rFonts w:ascii="Cordia New" w:hAnsi="Cordia New" w:cs="Cordia New" w:hint="cs"/>
          <w:sz w:val="32"/>
          <w:szCs w:val="32"/>
          <w:cs/>
        </w:rPr>
        <w:t>.</w:t>
      </w:r>
    </w:p>
    <w:p w14:paraId="77E80A47" w14:textId="0D21E18A" w:rsidR="00040703" w:rsidRPr="009E3BB8" w:rsidRDefault="00040703" w:rsidP="00C1156D">
      <w:pPr>
        <w:pStyle w:val="ListParagraph"/>
        <w:jc w:val="thaiDistribute"/>
        <w:rPr>
          <w:rFonts w:ascii="Cordia New" w:hAnsi="Cordia New" w:cs="Cordia New"/>
          <w:sz w:val="32"/>
          <w:szCs w:val="32"/>
        </w:rPr>
      </w:pPr>
      <w:bookmarkStart w:id="0" w:name="_GoBack"/>
      <w:bookmarkEnd w:id="0"/>
    </w:p>
    <w:p w14:paraId="5E482D3D" w14:textId="3E4E89B5" w:rsidR="00040703" w:rsidRDefault="00040703" w:rsidP="00040703">
      <w:pPr>
        <w:ind w:firstLine="720"/>
        <w:jc w:val="thaiDistribute"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9E3BB8">
        <w:rPr>
          <w:rFonts w:ascii="Cordia New" w:hAnsi="Cordia New" w:cs="Cordia New" w:hint="cs"/>
          <w:i/>
          <w:iCs/>
          <w:sz w:val="32"/>
          <w:szCs w:val="32"/>
        </w:rPr>
        <w:t xml:space="preserve">Regardless of lifestyle or specific needs, homeowners can live comfortably in their homes or buildings, </w:t>
      </w:r>
      <w:proofErr w:type="gramStart"/>
      <w:r w:rsidRPr="009E3BB8">
        <w:rPr>
          <w:rFonts w:ascii="Cordia New" w:hAnsi="Cordia New" w:cs="Cordia New" w:hint="cs"/>
          <w:i/>
          <w:iCs/>
          <w:sz w:val="32"/>
          <w:szCs w:val="32"/>
        </w:rPr>
        <w:t>as</w:t>
      </w:r>
      <w:proofErr w:type="gramEnd"/>
      <w:r w:rsidRPr="009E3BB8">
        <w:rPr>
          <w:rFonts w:ascii="Cordia New" w:hAnsi="Cordia New" w:cs="Cordia New" w:hint="cs"/>
          <w:i/>
          <w:iCs/>
          <w:sz w:val="32"/>
          <w:szCs w:val="32"/>
        </w:rPr>
        <w:t xml:space="preserve"> the </w:t>
      </w:r>
      <w:r w:rsidRPr="009E3BB8">
        <w:rPr>
          <w:rFonts w:ascii="Cordia New" w:hAnsi="Cordia New" w:cs="Cordia New" w:hint="cs"/>
          <w:i/>
          <w:iCs/>
          <w:sz w:val="32"/>
          <w:szCs w:val="32"/>
          <w:cs/>
        </w:rPr>
        <w:t>"</w:t>
      </w:r>
      <w:r w:rsidRPr="009E3BB8">
        <w:rPr>
          <w:rFonts w:ascii="Cordia New" w:hAnsi="Cordia New" w:cs="Cordia New" w:hint="cs"/>
          <w:i/>
          <w:iCs/>
          <w:sz w:val="32"/>
          <w:szCs w:val="32"/>
        </w:rPr>
        <w:t>LINK</w:t>
      </w:r>
      <w:r w:rsidRPr="009E3BB8">
        <w:rPr>
          <w:rFonts w:ascii="Cordia New" w:hAnsi="Cordia New" w:cs="Cordia New" w:hint="cs"/>
          <w:i/>
          <w:iCs/>
          <w:sz w:val="32"/>
          <w:szCs w:val="32"/>
          <w:cs/>
        </w:rPr>
        <w:t xml:space="preserve">" </w:t>
      </w:r>
      <w:r w:rsidRPr="009E3BB8">
        <w:rPr>
          <w:rFonts w:ascii="Cordia New" w:hAnsi="Cordia New" w:cs="Cordia New" w:hint="cs"/>
          <w:i/>
          <w:iCs/>
          <w:sz w:val="32"/>
          <w:szCs w:val="32"/>
        </w:rPr>
        <w:t>acrylic façade</w:t>
      </w:r>
      <w:r w:rsidRPr="009E3BB8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 xml:space="preserve"> </w:t>
      </w:r>
      <w:r w:rsidRPr="009E3BB8">
        <w:rPr>
          <w:rFonts w:ascii="Cordia New" w:hAnsi="Cordia New" w:cs="Cordia New" w:hint="cs"/>
          <w:i/>
          <w:iCs/>
          <w:sz w:val="32"/>
          <w:szCs w:val="32"/>
        </w:rPr>
        <w:t xml:space="preserve">can help </w:t>
      </w:r>
      <w:r w:rsidRPr="009E3BB8">
        <w:rPr>
          <w:rFonts w:ascii="Cordia New" w:hAnsi="Cordia New" w:cs="Cordia New" w:hint="cs"/>
          <w:b/>
          <w:bCs/>
          <w:i/>
          <w:iCs/>
          <w:sz w:val="32"/>
          <w:szCs w:val="32"/>
        </w:rPr>
        <w:t>change to meet all needs, adjust lifestyles, and breathe new life into homes or buildings, giving them a distinct personality reflecting unique identity of homeowners</w:t>
      </w:r>
      <w:r w:rsidRPr="009E3BB8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.</w:t>
      </w:r>
    </w:p>
    <w:p w14:paraId="6BF5CE3F" w14:textId="77777777" w:rsidR="00BF61E6" w:rsidRDefault="00BF61E6" w:rsidP="00BF61E6">
      <w:pPr>
        <w:jc w:val="thaiDistribute"/>
        <w:rPr>
          <w:rFonts w:ascii="Cordia New" w:hAnsi="Cordia New" w:cs="Cordia New"/>
          <w:sz w:val="32"/>
          <w:szCs w:val="32"/>
        </w:rPr>
      </w:pPr>
    </w:p>
    <w:p w14:paraId="5DAA2F1C" w14:textId="60E27D82" w:rsidR="00040703" w:rsidRPr="009E3BB8" w:rsidRDefault="00040703" w:rsidP="00BF61E6">
      <w:pPr>
        <w:jc w:val="thaiDistribute"/>
        <w:rPr>
          <w:rFonts w:ascii="Cordia New" w:hAnsi="Cordia New" w:cs="Cordia New"/>
          <w:sz w:val="32"/>
          <w:szCs w:val="32"/>
        </w:rPr>
      </w:pPr>
      <w:r w:rsidRPr="009E3BB8">
        <w:rPr>
          <w:rFonts w:ascii="Cordia New" w:hAnsi="Cordia New" w:cs="Cordia New" w:hint="cs"/>
          <w:sz w:val="32"/>
          <w:szCs w:val="32"/>
        </w:rPr>
        <w:t>More information</w:t>
      </w:r>
      <w:r w:rsidRPr="009E3BB8">
        <w:rPr>
          <w:rFonts w:ascii="Cordia New" w:hAnsi="Cordia New" w:cs="Cordia New" w:hint="cs"/>
          <w:sz w:val="32"/>
          <w:szCs w:val="32"/>
          <w:cs/>
        </w:rPr>
        <w:t xml:space="preserve">: </w:t>
      </w:r>
      <w:r>
        <w:fldChar w:fldCharType="begin"/>
      </w:r>
      <w:r>
        <w:instrText xml:space="preserve"> HYPERLINK </w:instrText>
      </w:r>
      <w:r>
        <w:rPr>
          <w:rFonts w:cs="Angsana New"/>
          <w:szCs w:val="22"/>
          <w:cs/>
        </w:rPr>
        <w:instrText>"</w:instrText>
      </w:r>
      <w:r>
        <w:instrText>https</w:instrText>
      </w:r>
      <w:r>
        <w:rPr>
          <w:rFonts w:cs="Angsana New"/>
          <w:szCs w:val="22"/>
          <w:cs/>
        </w:rPr>
        <w:instrText>://</w:instrText>
      </w:r>
      <w:r>
        <w:instrText>www</w:instrText>
      </w:r>
      <w:r>
        <w:rPr>
          <w:rFonts w:cs="Angsana New"/>
          <w:szCs w:val="22"/>
          <w:cs/>
        </w:rPr>
        <w:instrText>.</w:instrText>
      </w:r>
      <w:r>
        <w:instrText>shinkolite</w:instrText>
      </w:r>
      <w:r>
        <w:rPr>
          <w:rFonts w:cs="Angsana New"/>
          <w:szCs w:val="22"/>
          <w:cs/>
        </w:rPr>
        <w:instrText>.</w:instrText>
      </w:r>
      <w:r>
        <w:instrText>co</w:instrText>
      </w:r>
      <w:r>
        <w:rPr>
          <w:rFonts w:cs="Angsana New"/>
          <w:szCs w:val="22"/>
          <w:cs/>
        </w:rPr>
        <w:instrText>.</w:instrText>
      </w:r>
      <w:r>
        <w:instrText>th</w:instrText>
      </w:r>
      <w:r>
        <w:rPr>
          <w:rFonts w:cs="Angsana New"/>
          <w:szCs w:val="22"/>
          <w:cs/>
        </w:rPr>
        <w:instrText xml:space="preserve">/" </w:instrText>
      </w:r>
      <w:r>
        <w:fldChar w:fldCharType="separate"/>
      </w:r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</w:rPr>
        <w:t>https</w:t>
      </w:r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  <w:cs/>
        </w:rPr>
        <w:t>://</w:t>
      </w:r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</w:rPr>
        <w:t>www</w:t>
      </w:r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  <w:cs/>
        </w:rPr>
        <w:t>.</w:t>
      </w:r>
      <w:proofErr w:type="spellStart"/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</w:rPr>
        <w:t>shinkolite</w:t>
      </w:r>
      <w:proofErr w:type="spellEnd"/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  <w:cs/>
        </w:rPr>
        <w:t>.</w:t>
      </w:r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</w:rPr>
        <w:t>co</w:t>
      </w:r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  <w:cs/>
        </w:rPr>
        <w:t>.</w:t>
      </w:r>
      <w:proofErr w:type="spellStart"/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</w:rPr>
        <w:t>th</w:t>
      </w:r>
      <w:proofErr w:type="spellEnd"/>
      <w:r w:rsidRPr="009E3BB8">
        <w:rPr>
          <w:rStyle w:val="Hyperlink"/>
          <w:rFonts w:ascii="Cordia New" w:hAnsi="Cordia New" w:cs="Cordia New" w:hint="cs"/>
          <w:color w:val="auto"/>
          <w:sz w:val="32"/>
          <w:szCs w:val="32"/>
          <w:cs/>
        </w:rPr>
        <w:t>/</w:t>
      </w:r>
      <w:r>
        <w:rPr>
          <w:rStyle w:val="Hyperlink"/>
          <w:rFonts w:ascii="Cordia New" w:hAnsi="Cordia New" w:cs="Cordia New"/>
          <w:color w:val="auto"/>
          <w:sz w:val="32"/>
          <w:szCs w:val="32"/>
        </w:rPr>
        <w:fldChar w:fldCharType="end"/>
      </w:r>
    </w:p>
    <w:p w14:paraId="1C67FCDF" w14:textId="77777777" w:rsidR="00B259DC" w:rsidRPr="00DB351A" w:rsidRDefault="00B259DC" w:rsidP="001275D2">
      <w:pPr>
        <w:jc w:val="both"/>
        <w:rPr>
          <w:rFonts w:asciiTheme="minorBidi" w:hAnsiTheme="minorBidi"/>
          <w:sz w:val="32"/>
          <w:szCs w:val="32"/>
        </w:rPr>
      </w:pPr>
    </w:p>
    <w:sectPr w:rsidR="00B259DC" w:rsidRPr="00DB351A" w:rsidSect="00B259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A74E9" w14:textId="77777777" w:rsidR="009570E0" w:rsidRDefault="009570E0" w:rsidP="00B259DC">
      <w:pPr>
        <w:spacing w:after="0" w:line="240" w:lineRule="auto"/>
      </w:pPr>
      <w:r>
        <w:separator/>
      </w:r>
    </w:p>
  </w:endnote>
  <w:endnote w:type="continuationSeparator" w:id="0">
    <w:p w14:paraId="0D25C261" w14:textId="77777777" w:rsidR="009570E0" w:rsidRDefault="009570E0" w:rsidP="00B2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E9CB8" w14:textId="77777777" w:rsidR="00C3291B" w:rsidRDefault="00C32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8602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E54606" w14:textId="4FF0435E" w:rsidR="00C3291B" w:rsidRDefault="00C3291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156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156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BC1166" w14:textId="77777777" w:rsidR="00C3291B" w:rsidRDefault="00C329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884D3" w14:textId="77777777" w:rsidR="00C3291B" w:rsidRDefault="00C32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71D12" w14:textId="77777777" w:rsidR="009570E0" w:rsidRDefault="009570E0" w:rsidP="00B259DC">
      <w:pPr>
        <w:spacing w:after="0" w:line="240" w:lineRule="auto"/>
      </w:pPr>
      <w:r>
        <w:separator/>
      </w:r>
    </w:p>
  </w:footnote>
  <w:footnote w:type="continuationSeparator" w:id="0">
    <w:p w14:paraId="33E7A0A4" w14:textId="77777777" w:rsidR="009570E0" w:rsidRDefault="009570E0" w:rsidP="00B25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1D5D" w14:textId="77777777" w:rsidR="00C3291B" w:rsidRDefault="00C32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CC67A" w14:textId="750B8DF2" w:rsidR="005953C8" w:rsidRPr="00040703" w:rsidRDefault="005953C8">
    <w:pPr>
      <w:pStyle w:val="Header"/>
      <w:rPr>
        <w:sz w:val="32"/>
        <w:szCs w:val="40"/>
      </w:rPr>
    </w:pPr>
    <w:r w:rsidRPr="00040703">
      <w:rPr>
        <w:noProof/>
        <w:sz w:val="28"/>
        <w:szCs w:val="36"/>
      </w:rPr>
      <w:drawing>
        <wp:anchor distT="0" distB="0" distL="114300" distR="114300" simplePos="0" relativeHeight="251659264" behindDoc="0" locked="0" layoutInCell="1" allowOverlap="1" wp14:anchorId="06AF7632" wp14:editId="145606CD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52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0703" w:rsidRPr="00040703">
      <w:rPr>
        <w:rFonts w:ascii="Cordia New" w:hAnsi="Cordia New"/>
        <w:noProof/>
        <w:sz w:val="32"/>
        <w:szCs w:val="40"/>
      </w:rPr>
      <w:t>Special Scoop</w:t>
    </w:r>
  </w:p>
  <w:p w14:paraId="28A7309B" w14:textId="77777777" w:rsidR="00C3291B" w:rsidRPr="00040703" w:rsidRDefault="00C3291B">
    <w:pPr>
      <w:pStyle w:val="Header"/>
      <w:rPr>
        <w:sz w:val="28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75D91" w14:textId="77777777" w:rsidR="00C3291B" w:rsidRDefault="00C32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7B49"/>
    <w:multiLevelType w:val="hybridMultilevel"/>
    <w:tmpl w:val="F22C2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3B64"/>
    <w:multiLevelType w:val="hybridMultilevel"/>
    <w:tmpl w:val="6882D6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A19D2"/>
    <w:multiLevelType w:val="hybridMultilevel"/>
    <w:tmpl w:val="26E8E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11077"/>
    <w:multiLevelType w:val="hybridMultilevel"/>
    <w:tmpl w:val="B8181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F6820"/>
    <w:multiLevelType w:val="hybridMultilevel"/>
    <w:tmpl w:val="D1C651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F12B2D"/>
    <w:multiLevelType w:val="hybridMultilevel"/>
    <w:tmpl w:val="1056F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9DC"/>
    <w:rsid w:val="000034C5"/>
    <w:rsid w:val="00003841"/>
    <w:rsid w:val="00004620"/>
    <w:rsid w:val="00005A61"/>
    <w:rsid w:val="0000726C"/>
    <w:rsid w:val="00010215"/>
    <w:rsid w:val="0002596C"/>
    <w:rsid w:val="00032B52"/>
    <w:rsid w:val="00034A66"/>
    <w:rsid w:val="000353D3"/>
    <w:rsid w:val="00040703"/>
    <w:rsid w:val="00040F36"/>
    <w:rsid w:val="0004368C"/>
    <w:rsid w:val="00043BAC"/>
    <w:rsid w:val="00043CA0"/>
    <w:rsid w:val="00047D73"/>
    <w:rsid w:val="00052F11"/>
    <w:rsid w:val="000554A9"/>
    <w:rsid w:val="000620B5"/>
    <w:rsid w:val="00070085"/>
    <w:rsid w:val="00077C16"/>
    <w:rsid w:val="00080F99"/>
    <w:rsid w:val="00081177"/>
    <w:rsid w:val="0008423E"/>
    <w:rsid w:val="00085AE9"/>
    <w:rsid w:val="00093EAD"/>
    <w:rsid w:val="000A4121"/>
    <w:rsid w:val="000A78CD"/>
    <w:rsid w:val="000B1A84"/>
    <w:rsid w:val="000B2B5C"/>
    <w:rsid w:val="000B4464"/>
    <w:rsid w:val="000C0C3B"/>
    <w:rsid w:val="000E201C"/>
    <w:rsid w:val="000E2625"/>
    <w:rsid w:val="000E67B4"/>
    <w:rsid w:val="000F36F4"/>
    <w:rsid w:val="00101A70"/>
    <w:rsid w:val="0011090D"/>
    <w:rsid w:val="00114355"/>
    <w:rsid w:val="00115D6B"/>
    <w:rsid w:val="00126ED7"/>
    <w:rsid w:val="001275D2"/>
    <w:rsid w:val="001537C4"/>
    <w:rsid w:val="00160D98"/>
    <w:rsid w:val="00166E96"/>
    <w:rsid w:val="001672D8"/>
    <w:rsid w:val="001677DA"/>
    <w:rsid w:val="001721D7"/>
    <w:rsid w:val="00181B63"/>
    <w:rsid w:val="00185991"/>
    <w:rsid w:val="001B7877"/>
    <w:rsid w:val="001C09D9"/>
    <w:rsid w:val="001C3E51"/>
    <w:rsid w:val="001D0E6C"/>
    <w:rsid w:val="001E0710"/>
    <w:rsid w:val="001E35BF"/>
    <w:rsid w:val="001F4C6D"/>
    <w:rsid w:val="00207687"/>
    <w:rsid w:val="00243BE8"/>
    <w:rsid w:val="00250055"/>
    <w:rsid w:val="00254036"/>
    <w:rsid w:val="00262165"/>
    <w:rsid w:val="0026650C"/>
    <w:rsid w:val="002816B8"/>
    <w:rsid w:val="00293F58"/>
    <w:rsid w:val="002A5AA5"/>
    <w:rsid w:val="002A6E47"/>
    <w:rsid w:val="002B0493"/>
    <w:rsid w:val="002D240F"/>
    <w:rsid w:val="002D5DA9"/>
    <w:rsid w:val="002F6AF5"/>
    <w:rsid w:val="002F7803"/>
    <w:rsid w:val="00300C7C"/>
    <w:rsid w:val="0031059D"/>
    <w:rsid w:val="003176E2"/>
    <w:rsid w:val="003219D1"/>
    <w:rsid w:val="00323E66"/>
    <w:rsid w:val="00323FCE"/>
    <w:rsid w:val="00325C28"/>
    <w:rsid w:val="003273B8"/>
    <w:rsid w:val="00332F94"/>
    <w:rsid w:val="003347DE"/>
    <w:rsid w:val="00337723"/>
    <w:rsid w:val="00362B5A"/>
    <w:rsid w:val="00365158"/>
    <w:rsid w:val="003656F8"/>
    <w:rsid w:val="00367A74"/>
    <w:rsid w:val="003726E8"/>
    <w:rsid w:val="003734D1"/>
    <w:rsid w:val="00373898"/>
    <w:rsid w:val="00377891"/>
    <w:rsid w:val="00383E1B"/>
    <w:rsid w:val="003857EF"/>
    <w:rsid w:val="0039065B"/>
    <w:rsid w:val="003A1847"/>
    <w:rsid w:val="003A3EC0"/>
    <w:rsid w:val="003A7218"/>
    <w:rsid w:val="003B0A4B"/>
    <w:rsid w:val="003B12EA"/>
    <w:rsid w:val="003C38BD"/>
    <w:rsid w:val="003C3A8E"/>
    <w:rsid w:val="003C5681"/>
    <w:rsid w:val="003D3CF6"/>
    <w:rsid w:val="003D5BB4"/>
    <w:rsid w:val="003D6235"/>
    <w:rsid w:val="003E15CF"/>
    <w:rsid w:val="003E3F2D"/>
    <w:rsid w:val="003E44A3"/>
    <w:rsid w:val="003E7B06"/>
    <w:rsid w:val="003F4702"/>
    <w:rsid w:val="004006C4"/>
    <w:rsid w:val="00426055"/>
    <w:rsid w:val="00426D1F"/>
    <w:rsid w:val="00427D0D"/>
    <w:rsid w:val="004438A0"/>
    <w:rsid w:val="004513CA"/>
    <w:rsid w:val="004523FF"/>
    <w:rsid w:val="00461DB5"/>
    <w:rsid w:val="00462E3A"/>
    <w:rsid w:val="0047612E"/>
    <w:rsid w:val="00490542"/>
    <w:rsid w:val="0049284E"/>
    <w:rsid w:val="00494754"/>
    <w:rsid w:val="004954B6"/>
    <w:rsid w:val="004A0B11"/>
    <w:rsid w:val="004A0DD2"/>
    <w:rsid w:val="004A4362"/>
    <w:rsid w:val="004A6C27"/>
    <w:rsid w:val="004B3280"/>
    <w:rsid w:val="004C071D"/>
    <w:rsid w:val="004C34C1"/>
    <w:rsid w:val="004C6197"/>
    <w:rsid w:val="004D6BA8"/>
    <w:rsid w:val="004E4A43"/>
    <w:rsid w:val="004E5A97"/>
    <w:rsid w:val="0051258E"/>
    <w:rsid w:val="00513003"/>
    <w:rsid w:val="0052135D"/>
    <w:rsid w:val="0052714B"/>
    <w:rsid w:val="00530831"/>
    <w:rsid w:val="00534515"/>
    <w:rsid w:val="00536998"/>
    <w:rsid w:val="005416F6"/>
    <w:rsid w:val="0055653C"/>
    <w:rsid w:val="0056364C"/>
    <w:rsid w:val="005756BF"/>
    <w:rsid w:val="00583E11"/>
    <w:rsid w:val="00585160"/>
    <w:rsid w:val="00587031"/>
    <w:rsid w:val="00594A1B"/>
    <w:rsid w:val="005953C8"/>
    <w:rsid w:val="005954D0"/>
    <w:rsid w:val="005A1566"/>
    <w:rsid w:val="005A330E"/>
    <w:rsid w:val="005B2578"/>
    <w:rsid w:val="005D3469"/>
    <w:rsid w:val="005D44D3"/>
    <w:rsid w:val="005E08D5"/>
    <w:rsid w:val="005F3054"/>
    <w:rsid w:val="005F5727"/>
    <w:rsid w:val="005F7521"/>
    <w:rsid w:val="0060393D"/>
    <w:rsid w:val="00613150"/>
    <w:rsid w:val="00624BA2"/>
    <w:rsid w:val="006434D7"/>
    <w:rsid w:val="006460A9"/>
    <w:rsid w:val="00646CD4"/>
    <w:rsid w:val="00652831"/>
    <w:rsid w:val="00657D95"/>
    <w:rsid w:val="0066228D"/>
    <w:rsid w:val="00675B83"/>
    <w:rsid w:val="00677C9A"/>
    <w:rsid w:val="006920AE"/>
    <w:rsid w:val="00693A31"/>
    <w:rsid w:val="00693FC5"/>
    <w:rsid w:val="006A0B02"/>
    <w:rsid w:val="006C18EF"/>
    <w:rsid w:val="006D169F"/>
    <w:rsid w:val="006E0D13"/>
    <w:rsid w:val="006E442A"/>
    <w:rsid w:val="006F1D1B"/>
    <w:rsid w:val="0070391C"/>
    <w:rsid w:val="00707F5C"/>
    <w:rsid w:val="00711169"/>
    <w:rsid w:val="0071340C"/>
    <w:rsid w:val="00717EBF"/>
    <w:rsid w:val="00722446"/>
    <w:rsid w:val="007233E9"/>
    <w:rsid w:val="00736307"/>
    <w:rsid w:val="007413D8"/>
    <w:rsid w:val="0075245C"/>
    <w:rsid w:val="00755E8C"/>
    <w:rsid w:val="007617C3"/>
    <w:rsid w:val="007633CA"/>
    <w:rsid w:val="00774536"/>
    <w:rsid w:val="007824E6"/>
    <w:rsid w:val="00783FF2"/>
    <w:rsid w:val="00784DE1"/>
    <w:rsid w:val="0079077A"/>
    <w:rsid w:val="007918D0"/>
    <w:rsid w:val="007A4A57"/>
    <w:rsid w:val="007A54BE"/>
    <w:rsid w:val="007A5516"/>
    <w:rsid w:val="007A7462"/>
    <w:rsid w:val="007B0FFD"/>
    <w:rsid w:val="007B1B3F"/>
    <w:rsid w:val="007C7669"/>
    <w:rsid w:val="007D46F6"/>
    <w:rsid w:val="007D4AB1"/>
    <w:rsid w:val="007E6DA2"/>
    <w:rsid w:val="007E77DD"/>
    <w:rsid w:val="007F03B8"/>
    <w:rsid w:val="007F461F"/>
    <w:rsid w:val="008005D1"/>
    <w:rsid w:val="00800C9D"/>
    <w:rsid w:val="0080339A"/>
    <w:rsid w:val="0080573E"/>
    <w:rsid w:val="008376DC"/>
    <w:rsid w:val="00847CAC"/>
    <w:rsid w:val="00861087"/>
    <w:rsid w:val="00875376"/>
    <w:rsid w:val="00887981"/>
    <w:rsid w:val="00890093"/>
    <w:rsid w:val="00890D80"/>
    <w:rsid w:val="00890E3B"/>
    <w:rsid w:val="0089377E"/>
    <w:rsid w:val="008A3496"/>
    <w:rsid w:val="008B1882"/>
    <w:rsid w:val="008C28EB"/>
    <w:rsid w:val="008C564A"/>
    <w:rsid w:val="008C68B1"/>
    <w:rsid w:val="008D1D1E"/>
    <w:rsid w:val="008D2B9E"/>
    <w:rsid w:val="008D41FC"/>
    <w:rsid w:val="008D4B50"/>
    <w:rsid w:val="008D4CDA"/>
    <w:rsid w:val="008D55E9"/>
    <w:rsid w:val="008E6F53"/>
    <w:rsid w:val="008E72BD"/>
    <w:rsid w:val="008F532F"/>
    <w:rsid w:val="008F56A2"/>
    <w:rsid w:val="00901D54"/>
    <w:rsid w:val="00902FA4"/>
    <w:rsid w:val="00903A72"/>
    <w:rsid w:val="00903FD8"/>
    <w:rsid w:val="009170EA"/>
    <w:rsid w:val="0091798C"/>
    <w:rsid w:val="00941C5D"/>
    <w:rsid w:val="00950A8C"/>
    <w:rsid w:val="009567E0"/>
    <w:rsid w:val="009570E0"/>
    <w:rsid w:val="00960BD9"/>
    <w:rsid w:val="00963539"/>
    <w:rsid w:val="009652F0"/>
    <w:rsid w:val="00967F52"/>
    <w:rsid w:val="00975699"/>
    <w:rsid w:val="00984B2C"/>
    <w:rsid w:val="009859B9"/>
    <w:rsid w:val="00996AB8"/>
    <w:rsid w:val="009A0268"/>
    <w:rsid w:val="009A469A"/>
    <w:rsid w:val="009C0E49"/>
    <w:rsid w:val="009C2AB3"/>
    <w:rsid w:val="009C32BA"/>
    <w:rsid w:val="009C39FD"/>
    <w:rsid w:val="009E4E5F"/>
    <w:rsid w:val="00A00514"/>
    <w:rsid w:val="00A02422"/>
    <w:rsid w:val="00A118B1"/>
    <w:rsid w:val="00A164C3"/>
    <w:rsid w:val="00A16FEE"/>
    <w:rsid w:val="00A21023"/>
    <w:rsid w:val="00A26AEB"/>
    <w:rsid w:val="00A449F8"/>
    <w:rsid w:val="00A45F71"/>
    <w:rsid w:val="00A47393"/>
    <w:rsid w:val="00A53993"/>
    <w:rsid w:val="00A542A8"/>
    <w:rsid w:val="00A614FD"/>
    <w:rsid w:val="00A73359"/>
    <w:rsid w:val="00A7617A"/>
    <w:rsid w:val="00A81014"/>
    <w:rsid w:val="00A8115F"/>
    <w:rsid w:val="00A929BD"/>
    <w:rsid w:val="00AA1085"/>
    <w:rsid w:val="00AB0343"/>
    <w:rsid w:val="00AB1728"/>
    <w:rsid w:val="00AB3090"/>
    <w:rsid w:val="00AB373A"/>
    <w:rsid w:val="00AB64BB"/>
    <w:rsid w:val="00AC6B30"/>
    <w:rsid w:val="00AE3F38"/>
    <w:rsid w:val="00AF6D64"/>
    <w:rsid w:val="00B07EA6"/>
    <w:rsid w:val="00B1668C"/>
    <w:rsid w:val="00B16B3C"/>
    <w:rsid w:val="00B220FF"/>
    <w:rsid w:val="00B24BF6"/>
    <w:rsid w:val="00B259DC"/>
    <w:rsid w:val="00B316BE"/>
    <w:rsid w:val="00B4221E"/>
    <w:rsid w:val="00B44C19"/>
    <w:rsid w:val="00B51DA5"/>
    <w:rsid w:val="00B53776"/>
    <w:rsid w:val="00B625C9"/>
    <w:rsid w:val="00B7010A"/>
    <w:rsid w:val="00B70D36"/>
    <w:rsid w:val="00B7595F"/>
    <w:rsid w:val="00B77E67"/>
    <w:rsid w:val="00B83315"/>
    <w:rsid w:val="00B85FBF"/>
    <w:rsid w:val="00BA5B03"/>
    <w:rsid w:val="00BB5FDE"/>
    <w:rsid w:val="00BC25D3"/>
    <w:rsid w:val="00BC30C1"/>
    <w:rsid w:val="00BC4295"/>
    <w:rsid w:val="00BD5A56"/>
    <w:rsid w:val="00BE0A49"/>
    <w:rsid w:val="00BE56F3"/>
    <w:rsid w:val="00BE7CA0"/>
    <w:rsid w:val="00BF61E6"/>
    <w:rsid w:val="00C03BE4"/>
    <w:rsid w:val="00C04414"/>
    <w:rsid w:val="00C053C1"/>
    <w:rsid w:val="00C1066F"/>
    <w:rsid w:val="00C1156D"/>
    <w:rsid w:val="00C12A50"/>
    <w:rsid w:val="00C21BED"/>
    <w:rsid w:val="00C2345E"/>
    <w:rsid w:val="00C30267"/>
    <w:rsid w:val="00C3291B"/>
    <w:rsid w:val="00C33712"/>
    <w:rsid w:val="00C42715"/>
    <w:rsid w:val="00C61EDC"/>
    <w:rsid w:val="00C63F4E"/>
    <w:rsid w:val="00C7565D"/>
    <w:rsid w:val="00C7624F"/>
    <w:rsid w:val="00C82064"/>
    <w:rsid w:val="00C82821"/>
    <w:rsid w:val="00C900BD"/>
    <w:rsid w:val="00C96A53"/>
    <w:rsid w:val="00CA000A"/>
    <w:rsid w:val="00CA01A8"/>
    <w:rsid w:val="00CA5EE8"/>
    <w:rsid w:val="00CB1BF6"/>
    <w:rsid w:val="00CB3E5F"/>
    <w:rsid w:val="00CB7E6A"/>
    <w:rsid w:val="00CC2CC9"/>
    <w:rsid w:val="00CD3195"/>
    <w:rsid w:val="00CD388E"/>
    <w:rsid w:val="00CD55ED"/>
    <w:rsid w:val="00CE1E61"/>
    <w:rsid w:val="00CF05FB"/>
    <w:rsid w:val="00CF3E71"/>
    <w:rsid w:val="00CF49F5"/>
    <w:rsid w:val="00D03AD7"/>
    <w:rsid w:val="00D14042"/>
    <w:rsid w:val="00D235B7"/>
    <w:rsid w:val="00D23B35"/>
    <w:rsid w:val="00D25434"/>
    <w:rsid w:val="00D2670D"/>
    <w:rsid w:val="00D3378A"/>
    <w:rsid w:val="00D44A95"/>
    <w:rsid w:val="00D471D1"/>
    <w:rsid w:val="00D55241"/>
    <w:rsid w:val="00D559BC"/>
    <w:rsid w:val="00D61C25"/>
    <w:rsid w:val="00D6355B"/>
    <w:rsid w:val="00D63C1B"/>
    <w:rsid w:val="00D722CE"/>
    <w:rsid w:val="00D730C3"/>
    <w:rsid w:val="00D73D0D"/>
    <w:rsid w:val="00D754C6"/>
    <w:rsid w:val="00D7671D"/>
    <w:rsid w:val="00D81315"/>
    <w:rsid w:val="00D8145F"/>
    <w:rsid w:val="00D84F21"/>
    <w:rsid w:val="00D85D27"/>
    <w:rsid w:val="00D86EDC"/>
    <w:rsid w:val="00D900FC"/>
    <w:rsid w:val="00D922D2"/>
    <w:rsid w:val="00D93270"/>
    <w:rsid w:val="00D961BB"/>
    <w:rsid w:val="00DA3FB4"/>
    <w:rsid w:val="00DA553B"/>
    <w:rsid w:val="00DB351A"/>
    <w:rsid w:val="00DC0F33"/>
    <w:rsid w:val="00DC3E9E"/>
    <w:rsid w:val="00DD0BE7"/>
    <w:rsid w:val="00DD147B"/>
    <w:rsid w:val="00DD3643"/>
    <w:rsid w:val="00DD4E36"/>
    <w:rsid w:val="00DD718F"/>
    <w:rsid w:val="00DE531E"/>
    <w:rsid w:val="00DE5429"/>
    <w:rsid w:val="00DE5C97"/>
    <w:rsid w:val="00DE6BE5"/>
    <w:rsid w:val="00DF404E"/>
    <w:rsid w:val="00DF70FF"/>
    <w:rsid w:val="00E0264C"/>
    <w:rsid w:val="00E11E35"/>
    <w:rsid w:val="00E13139"/>
    <w:rsid w:val="00E3181D"/>
    <w:rsid w:val="00E35707"/>
    <w:rsid w:val="00E40C2C"/>
    <w:rsid w:val="00E537DA"/>
    <w:rsid w:val="00E54112"/>
    <w:rsid w:val="00E572E7"/>
    <w:rsid w:val="00E60600"/>
    <w:rsid w:val="00E6511F"/>
    <w:rsid w:val="00E74DE1"/>
    <w:rsid w:val="00E75291"/>
    <w:rsid w:val="00E83A24"/>
    <w:rsid w:val="00E83A61"/>
    <w:rsid w:val="00E85678"/>
    <w:rsid w:val="00E85B1C"/>
    <w:rsid w:val="00EA250D"/>
    <w:rsid w:val="00EB1E90"/>
    <w:rsid w:val="00EB1E9A"/>
    <w:rsid w:val="00EB43D2"/>
    <w:rsid w:val="00EB57F2"/>
    <w:rsid w:val="00EC0562"/>
    <w:rsid w:val="00EC387A"/>
    <w:rsid w:val="00ED22BE"/>
    <w:rsid w:val="00ED2AE7"/>
    <w:rsid w:val="00ED71C9"/>
    <w:rsid w:val="00EF0407"/>
    <w:rsid w:val="00F20743"/>
    <w:rsid w:val="00F33FFC"/>
    <w:rsid w:val="00F352C1"/>
    <w:rsid w:val="00F3551F"/>
    <w:rsid w:val="00F36C91"/>
    <w:rsid w:val="00F41426"/>
    <w:rsid w:val="00F421B9"/>
    <w:rsid w:val="00F42780"/>
    <w:rsid w:val="00F44319"/>
    <w:rsid w:val="00F5303F"/>
    <w:rsid w:val="00F55C84"/>
    <w:rsid w:val="00F6250F"/>
    <w:rsid w:val="00F71794"/>
    <w:rsid w:val="00F72ABD"/>
    <w:rsid w:val="00F8489A"/>
    <w:rsid w:val="00F8574A"/>
    <w:rsid w:val="00F914CF"/>
    <w:rsid w:val="00F934D2"/>
    <w:rsid w:val="00F9501F"/>
    <w:rsid w:val="00FA0256"/>
    <w:rsid w:val="00FA1C01"/>
    <w:rsid w:val="00FA3DC9"/>
    <w:rsid w:val="00FA4833"/>
    <w:rsid w:val="00FA62D9"/>
    <w:rsid w:val="00FB1B01"/>
    <w:rsid w:val="00FB295F"/>
    <w:rsid w:val="00FB3BC3"/>
    <w:rsid w:val="00FB5B81"/>
    <w:rsid w:val="00FC36BE"/>
    <w:rsid w:val="00FC5BD5"/>
    <w:rsid w:val="00FC6092"/>
    <w:rsid w:val="00FD0A3E"/>
    <w:rsid w:val="00FD20F1"/>
    <w:rsid w:val="00FD2D29"/>
    <w:rsid w:val="00FE4EEF"/>
    <w:rsid w:val="00FF1F99"/>
    <w:rsid w:val="00FF5FEE"/>
    <w:rsid w:val="00FF6592"/>
    <w:rsid w:val="00F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A198A"/>
  <w15:chartTrackingRefBased/>
  <w15:docId w15:val="{AFD8F40B-6C2D-4B36-A616-7CAD0AD3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633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E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9DC"/>
  </w:style>
  <w:style w:type="paragraph" w:styleId="Footer">
    <w:name w:val="footer"/>
    <w:basedOn w:val="Normal"/>
    <w:link w:val="FooterChar"/>
    <w:uiPriority w:val="99"/>
    <w:unhideWhenUsed/>
    <w:rsid w:val="00B25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9DC"/>
  </w:style>
  <w:style w:type="character" w:customStyle="1" w:styleId="Heading1Char">
    <w:name w:val="Heading 1 Char"/>
    <w:basedOn w:val="DefaultParagraphFont"/>
    <w:link w:val="Heading1"/>
    <w:uiPriority w:val="9"/>
    <w:rsid w:val="007633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91798C"/>
    <w:rPr>
      <w:b/>
      <w:bCs/>
    </w:rPr>
  </w:style>
  <w:style w:type="character" w:styleId="Hyperlink">
    <w:name w:val="Hyperlink"/>
    <w:basedOn w:val="DefaultParagraphFont"/>
    <w:uiPriority w:val="99"/>
    <w:unhideWhenUsed/>
    <w:rsid w:val="00032B5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37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ED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DC"/>
    <w:rPr>
      <w:rFonts w:ascii="Segoe UI" w:hAnsi="Segoe UI" w:cs="Angsana New"/>
      <w:sz w:val="18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071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0E49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Ouersoontornwatana;Supaporn Sootsuwan</dc:creator>
  <cp:keywords/>
  <dc:description/>
  <cp:lastModifiedBy>Manatcha Raksamata</cp:lastModifiedBy>
  <cp:revision>7</cp:revision>
  <dcterms:created xsi:type="dcterms:W3CDTF">2023-07-01T08:57:00Z</dcterms:created>
  <dcterms:modified xsi:type="dcterms:W3CDTF">2023-07-03T14:22:00Z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3a788eba-600d-484c-98ee-7cd3d0a4d582</vt:lpwstr>
  </property>
</Properties>
</file>